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25" w:rsidRPr="00797450" w:rsidRDefault="00040125" w:rsidP="00040125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797450">
        <w:rPr>
          <w:rFonts w:ascii="Times New Roman" w:hAnsi="Times New Roman"/>
          <w:b/>
          <w:sz w:val="28"/>
          <w:szCs w:val="28"/>
        </w:rPr>
        <w:t>Правила безопасности при проведении огневых работ:</w:t>
      </w:r>
    </w:p>
    <w:p w:rsidR="00040125" w:rsidRPr="00797450" w:rsidRDefault="00040125" w:rsidP="00040125">
      <w:pPr>
        <w:pStyle w:val="a3"/>
        <w:numPr>
          <w:ilvl w:val="0"/>
          <w:numId w:val="1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 xml:space="preserve">Перед проведением огневых работ необходимо провентилировать помещения, в которых возможно скопление паров </w:t>
      </w:r>
      <w:r>
        <w:rPr>
          <w:rFonts w:ascii="Times New Roman" w:hAnsi="Times New Roman"/>
          <w:sz w:val="28"/>
          <w:szCs w:val="28"/>
        </w:rPr>
        <w:t>ЛВЖ и ГЖ</w:t>
      </w:r>
      <w:r w:rsidRPr="00797450">
        <w:rPr>
          <w:rFonts w:ascii="Times New Roman" w:hAnsi="Times New Roman"/>
          <w:sz w:val="28"/>
          <w:szCs w:val="28"/>
        </w:rPr>
        <w:t>, а также горючих газов.</w:t>
      </w:r>
    </w:p>
    <w:p w:rsidR="00040125" w:rsidRPr="00797450" w:rsidRDefault="00040125" w:rsidP="00040125">
      <w:pPr>
        <w:pStyle w:val="a3"/>
        <w:numPr>
          <w:ilvl w:val="0"/>
          <w:numId w:val="1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Плотно закрывать двери помещений, в которых проводятся огневые работы, соединяющие их с другими помещениями.</w:t>
      </w:r>
    </w:p>
    <w:p w:rsidR="00040125" w:rsidRPr="00797450" w:rsidRDefault="00040125" w:rsidP="00040125">
      <w:pPr>
        <w:pStyle w:val="a3"/>
        <w:numPr>
          <w:ilvl w:val="0"/>
          <w:numId w:val="1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Прекратить огневые работы в случае повышения содержания горючих веществ в воздухе.</w:t>
      </w:r>
    </w:p>
    <w:p w:rsidR="00040125" w:rsidRPr="00797450" w:rsidRDefault="00040125" w:rsidP="00040125">
      <w:pPr>
        <w:pStyle w:val="a3"/>
        <w:numPr>
          <w:ilvl w:val="0"/>
          <w:numId w:val="1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 xml:space="preserve">Проводить огневые работы в непосредственной близости от горючих материалов и </w:t>
      </w:r>
      <w:r>
        <w:rPr>
          <w:rFonts w:ascii="Times New Roman" w:hAnsi="Times New Roman"/>
          <w:sz w:val="28"/>
          <w:szCs w:val="28"/>
        </w:rPr>
        <w:t>ГЖ</w:t>
      </w:r>
      <w:r w:rsidRPr="00797450">
        <w:rPr>
          <w:rFonts w:ascii="Times New Roman" w:hAnsi="Times New Roman"/>
          <w:sz w:val="28"/>
          <w:szCs w:val="28"/>
        </w:rPr>
        <w:t>.</w:t>
      </w:r>
    </w:p>
    <w:p w:rsidR="00040125" w:rsidRDefault="00040125" w:rsidP="00040125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0125" w:rsidRPr="00C06C4A" w:rsidRDefault="00040125" w:rsidP="00040125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C06C4A">
        <w:rPr>
          <w:rFonts w:ascii="Times New Roman" w:hAnsi="Times New Roman"/>
          <w:b/>
          <w:sz w:val="28"/>
          <w:szCs w:val="28"/>
        </w:rPr>
        <w:t>При проведении огневых работ запрещается:</w:t>
      </w:r>
    </w:p>
    <w:p w:rsidR="00040125" w:rsidRPr="00C06C4A" w:rsidRDefault="00040125" w:rsidP="00040125">
      <w:pPr>
        <w:pStyle w:val="a3"/>
        <w:numPr>
          <w:ilvl w:val="0"/>
          <w:numId w:val="2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Приступать к работе при неисправностях оборудования.</w:t>
      </w:r>
    </w:p>
    <w:p w:rsidR="00040125" w:rsidRPr="00C06C4A" w:rsidRDefault="00040125" w:rsidP="00040125">
      <w:pPr>
        <w:pStyle w:val="a3"/>
        <w:numPr>
          <w:ilvl w:val="0"/>
          <w:numId w:val="2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Проводить огневые работы на свежеокрашенных горючими красками (лаками) конструкциях и изделиях.</w:t>
      </w:r>
    </w:p>
    <w:p w:rsidR="00040125" w:rsidRPr="00C06C4A" w:rsidRDefault="00040125" w:rsidP="00040125">
      <w:pPr>
        <w:pStyle w:val="a3"/>
        <w:numPr>
          <w:ilvl w:val="0"/>
          <w:numId w:val="2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 xml:space="preserve">Использовать одежду и рукавицы со следами масел, жиров, бензина, керосина и других </w:t>
      </w:r>
      <w:r>
        <w:rPr>
          <w:rFonts w:ascii="Times New Roman" w:hAnsi="Times New Roman"/>
          <w:sz w:val="28"/>
          <w:szCs w:val="28"/>
        </w:rPr>
        <w:t>ГЖ</w:t>
      </w:r>
      <w:r w:rsidRPr="00C06C4A">
        <w:rPr>
          <w:rFonts w:ascii="Times New Roman" w:hAnsi="Times New Roman"/>
          <w:sz w:val="28"/>
          <w:szCs w:val="28"/>
        </w:rPr>
        <w:t>.</w:t>
      </w:r>
    </w:p>
    <w:p w:rsidR="00040125" w:rsidRPr="00C06C4A" w:rsidRDefault="00040125" w:rsidP="00040125">
      <w:pPr>
        <w:pStyle w:val="a3"/>
        <w:numPr>
          <w:ilvl w:val="0"/>
          <w:numId w:val="2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Допускать соприкосновение электрических проводов с баллонами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со сжатыми, сжиженными и растворенными газами.</w:t>
      </w:r>
    </w:p>
    <w:p w:rsidR="00040125" w:rsidRPr="00C06C4A" w:rsidRDefault="00040125" w:rsidP="00040125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125" w:rsidRPr="00C06C4A" w:rsidRDefault="00040125" w:rsidP="00040125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C06C4A">
        <w:rPr>
          <w:rFonts w:ascii="Times New Roman" w:hAnsi="Times New Roman"/>
          <w:b/>
          <w:sz w:val="28"/>
          <w:szCs w:val="28"/>
        </w:rPr>
        <w:t>Правила пожарной безопасности при проведении сварочных работ:</w:t>
      </w:r>
    </w:p>
    <w:p w:rsidR="00040125" w:rsidRPr="00C06C4A" w:rsidRDefault="00040125" w:rsidP="00040125">
      <w:pPr>
        <w:pStyle w:val="a3"/>
        <w:numPr>
          <w:ilvl w:val="0"/>
          <w:numId w:val="3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Сварочные работы должны быть закончены до начала окрасочных работ.</w:t>
      </w:r>
    </w:p>
    <w:p w:rsidR="00040125" w:rsidRPr="00C06C4A" w:rsidRDefault="00040125" w:rsidP="00040125">
      <w:pPr>
        <w:pStyle w:val="a3"/>
        <w:numPr>
          <w:ilvl w:val="0"/>
          <w:numId w:val="3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 xml:space="preserve">К выполнению сварки допускаются лица, прошедшие обучение, инструктаж и проверку знаний требований пожарной безопасности, имеющие квалификационную группу по </w:t>
      </w:r>
      <w:proofErr w:type="spellStart"/>
      <w:r w:rsidRPr="00C06C4A">
        <w:rPr>
          <w:rFonts w:ascii="Times New Roman" w:hAnsi="Times New Roman"/>
          <w:sz w:val="28"/>
          <w:szCs w:val="28"/>
        </w:rPr>
        <w:t>электробезопасности</w:t>
      </w:r>
      <w:proofErr w:type="spellEnd"/>
      <w:r w:rsidRPr="00C06C4A">
        <w:rPr>
          <w:rFonts w:ascii="Times New Roman" w:hAnsi="Times New Roman"/>
          <w:sz w:val="28"/>
          <w:szCs w:val="28"/>
        </w:rPr>
        <w:t xml:space="preserve"> не ниже II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и соответствующие удостоверения.</w:t>
      </w:r>
    </w:p>
    <w:p w:rsidR="00040125" w:rsidRPr="00C06C4A" w:rsidRDefault="00040125" w:rsidP="00040125">
      <w:pPr>
        <w:pStyle w:val="a3"/>
        <w:numPr>
          <w:ilvl w:val="0"/>
          <w:numId w:val="3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При производстве электрогазосварочных работ максимум сварок проводят вне помещения. В помещениях возможно проведение сварочных работ, которые необходимы при сборке в целое трубопроводной сети.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Кислородный баллон размещают от места сварки на расстояние не ближе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10 метров,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C4A">
        <w:rPr>
          <w:rFonts w:ascii="Times New Roman" w:hAnsi="Times New Roman"/>
          <w:sz w:val="28"/>
          <w:szCs w:val="28"/>
        </w:rPr>
        <w:t>место работ очищают от горючих материалов в радиусе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не менее 5 метров.</w:t>
      </w:r>
    </w:p>
    <w:p w:rsidR="00040125" w:rsidRPr="00797450" w:rsidRDefault="00040125" w:rsidP="00040125">
      <w:pPr>
        <w:pStyle w:val="a3"/>
        <w:numPr>
          <w:ilvl w:val="0"/>
          <w:numId w:val="3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Для защиты сгораемых конструкций и мате</w:t>
      </w:r>
      <w:r>
        <w:rPr>
          <w:rFonts w:ascii="Times New Roman" w:hAnsi="Times New Roman"/>
          <w:sz w:val="28"/>
          <w:szCs w:val="28"/>
        </w:rPr>
        <w:t>риалов от действия тепла и искр</w:t>
      </w:r>
      <w:r w:rsidRPr="00C06C4A">
        <w:rPr>
          <w:rFonts w:ascii="Times New Roman" w:hAnsi="Times New Roman"/>
          <w:sz w:val="28"/>
          <w:szCs w:val="28"/>
        </w:rPr>
        <w:t xml:space="preserve"> устанавливают защитные экраны из негорючих материалов (металлических </w:t>
      </w:r>
      <w:r w:rsidRPr="00797450">
        <w:rPr>
          <w:rFonts w:ascii="Times New Roman" w:hAnsi="Times New Roman"/>
          <w:sz w:val="28"/>
          <w:szCs w:val="28"/>
        </w:rPr>
        <w:t>или асбошиферных листов). Пол на месте сварки тщательно очищают от горючего мусора и смачивают водой.</w:t>
      </w:r>
    </w:p>
    <w:p w:rsidR="00040125" w:rsidRPr="00797450" w:rsidRDefault="00040125" w:rsidP="00040125">
      <w:pPr>
        <w:pStyle w:val="a3"/>
        <w:numPr>
          <w:ilvl w:val="0"/>
          <w:numId w:val="3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Место сварочных работ обеспечивают первичными средствами пожаротушения (огнетушители, ведра с водой, ящик с песком, совковой лопатой и кошмой).</w:t>
      </w:r>
    </w:p>
    <w:p w:rsidR="00040125" w:rsidRPr="00797450" w:rsidRDefault="00040125" w:rsidP="00040125">
      <w:pPr>
        <w:pStyle w:val="a3"/>
        <w:numPr>
          <w:ilvl w:val="0"/>
          <w:numId w:val="3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Необходимо применять электроды, изготовленные в заводских условиях, соответствующие номинальной величине сварочного тока.</w:t>
      </w:r>
      <w:r w:rsidRPr="00797450">
        <w:rPr>
          <w:rFonts w:ascii="Times New Roman" w:hAnsi="Times New Roman"/>
          <w:sz w:val="28"/>
          <w:szCs w:val="28"/>
        </w:rPr>
        <w:br/>
      </w:r>
      <w:r w:rsidRPr="00797450">
        <w:rPr>
          <w:rFonts w:ascii="Times New Roman" w:hAnsi="Times New Roman"/>
          <w:sz w:val="28"/>
          <w:szCs w:val="28"/>
        </w:rPr>
        <w:lastRenderedPageBreak/>
        <w:t>При смене электродов их остатки (огарки) следует помещать в металлическую емкость, устанавливаемую у места сварочных работ.</w:t>
      </w:r>
    </w:p>
    <w:p w:rsidR="00040125" w:rsidRPr="00797450" w:rsidRDefault="00040125" w:rsidP="00040125">
      <w:pPr>
        <w:pStyle w:val="a3"/>
        <w:numPr>
          <w:ilvl w:val="0"/>
          <w:numId w:val="3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Запрещается использовать провода без изоляции или с поврежденной изоляцией, а также применять нестандартные автоматические выключатели.</w:t>
      </w:r>
    </w:p>
    <w:p w:rsidR="00040125" w:rsidRPr="009B7194" w:rsidRDefault="00040125" w:rsidP="00040125">
      <w:pPr>
        <w:pStyle w:val="a3"/>
        <w:numPr>
          <w:ilvl w:val="0"/>
          <w:numId w:val="3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После окончания сварочных работ место их проведения и смежные помещения тщательно осматривают, чтобы убедиться в отсутствии очагов загорания или тления горючих материалов и конструкций. Обращают особое внимание на возможность попадания искр в щели и пустоты перекрытий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и перегородок. Пожары и загорания в местах сварочных работ обнаруживаются через 2-3, а иногда 4 часа после их окончания.</w:t>
      </w:r>
    </w:p>
    <w:p w:rsidR="0029176E" w:rsidRDefault="0029176E"/>
    <w:sectPr w:rsidR="0029176E" w:rsidSect="0029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C01"/>
    <w:multiLevelType w:val="hybridMultilevel"/>
    <w:tmpl w:val="E2206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43794"/>
    <w:multiLevelType w:val="multilevel"/>
    <w:tmpl w:val="57721162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  <w:i w:val="0"/>
      </w:rPr>
    </w:lvl>
    <w:lvl w:ilvl="1">
      <w:start w:val="6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">
    <w:nsid w:val="702C1551"/>
    <w:multiLevelType w:val="hybridMultilevel"/>
    <w:tmpl w:val="ACB4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0125"/>
    <w:rsid w:val="00040125"/>
    <w:rsid w:val="000405EE"/>
    <w:rsid w:val="00242C9E"/>
    <w:rsid w:val="0029176E"/>
    <w:rsid w:val="002E59B5"/>
    <w:rsid w:val="00477B68"/>
    <w:rsid w:val="006B4C3D"/>
    <w:rsid w:val="007B76DB"/>
    <w:rsid w:val="007C0FE7"/>
    <w:rsid w:val="009E2126"/>
    <w:rsid w:val="00B6540B"/>
    <w:rsid w:val="00C52F88"/>
    <w:rsid w:val="00C9133D"/>
    <w:rsid w:val="00D4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1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2026-02-19T11:59:00Z</dcterms:created>
  <dcterms:modified xsi:type="dcterms:W3CDTF">2026-02-19T12:00:00Z</dcterms:modified>
</cp:coreProperties>
</file>